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1814"/>
        <w:gridCol w:w="1815"/>
        <w:gridCol w:w="1814"/>
        <w:gridCol w:w="1815"/>
      </w:tblGrid>
      <w:tr w:rsidR="00E137F7" w:rsidRPr="00E137F7" w:rsidTr="007F4D41">
        <w:trPr>
          <w:trHeight w:hRule="exact" w:val="1883"/>
        </w:trPr>
        <w:tc>
          <w:tcPr>
            <w:tcW w:w="9072" w:type="dxa"/>
            <w:gridSpan w:val="5"/>
          </w:tcPr>
          <w:p w:rsidR="00E137F7" w:rsidRPr="0053395F" w:rsidRDefault="00E137F7" w:rsidP="00362E0B">
            <w:pPr>
              <w:pStyle w:val="Iioaioo"/>
              <w:keepLines w:val="0"/>
              <w:tabs>
                <w:tab w:val="left" w:pos="2977"/>
                <w:tab w:val="left" w:pos="4582"/>
              </w:tabs>
              <w:spacing w:before="360" w:after="360"/>
              <w:rPr>
                <w:szCs w:val="28"/>
              </w:rPr>
            </w:pPr>
            <w:r w:rsidRPr="0053395F">
              <w:rPr>
                <w:b w:val="0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84D022" wp14:editId="4F316CDF">
                      <wp:simplePos x="0" y="0"/>
                      <wp:positionH relativeFrom="column">
                        <wp:posOffset>2301875</wp:posOffset>
                      </wp:positionH>
                      <wp:positionV relativeFrom="paragraph">
                        <wp:posOffset>-694690</wp:posOffset>
                      </wp:positionV>
                      <wp:extent cx="304800" cy="339725"/>
                      <wp:effectExtent l="0" t="0" r="0" b="3175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339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137F7" w:rsidRDefault="00E137F7" w:rsidP="00E137F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3184D02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181.25pt;margin-top:-54.7pt;width:24pt;height: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" stroked="f">
                      <v:textbox inset="0,0,0,0">
                        <w:txbxContent>
                          <w:p w:rsidR="00E137F7" w:rsidRDefault="00E137F7" w:rsidP="00E137F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3395F">
              <w:rPr>
                <w:szCs w:val="28"/>
              </w:rPr>
              <w:t>ПРАВИТЕЛЬСТВО КИРОВСКОЙ ОБЛАСТИ</w:t>
            </w:r>
          </w:p>
          <w:p w:rsidR="00E137F7" w:rsidRPr="00B5154F" w:rsidRDefault="00E137F7" w:rsidP="007F4D41">
            <w:pPr>
              <w:pStyle w:val="a3"/>
              <w:keepLines w:val="0"/>
              <w:spacing w:before="0" w:after="360"/>
              <w:rPr>
                <w:noProof w:val="0"/>
                <w:color w:val="006600"/>
                <w:szCs w:val="32"/>
              </w:rPr>
            </w:pPr>
            <w:r w:rsidRPr="00B5154F">
              <w:rPr>
                <w:szCs w:val="32"/>
              </w:rPr>
              <w:t>ПОСТАНОВЛЕНИЕ</w:t>
            </w:r>
          </w:p>
        </w:tc>
      </w:tr>
      <w:tr w:rsidR="00932D19" w:rsidRPr="00932D19" w:rsidTr="00932D19">
        <w:tblPrEx>
          <w:tblCellMar>
            <w:left w:w="70" w:type="dxa"/>
            <w:right w:w="70" w:type="dxa"/>
          </w:tblCellMar>
        </w:tblPrEx>
        <w:tc>
          <w:tcPr>
            <w:tcW w:w="1814" w:type="dxa"/>
            <w:tcBorders>
              <w:bottom w:val="single" w:sz="4" w:space="0" w:color="auto"/>
            </w:tcBorders>
            <w:vAlign w:val="bottom"/>
          </w:tcPr>
          <w:p w:rsidR="00E137F7" w:rsidRPr="00932D19" w:rsidRDefault="00932D19" w:rsidP="00932D19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10.07.2026</w:t>
            </w:r>
          </w:p>
        </w:tc>
        <w:tc>
          <w:tcPr>
            <w:tcW w:w="1814" w:type="dxa"/>
            <w:vAlign w:val="bottom"/>
          </w:tcPr>
          <w:p w:rsidR="00E137F7" w:rsidRPr="00932D19" w:rsidRDefault="00E137F7" w:rsidP="00932D19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1815" w:type="dxa"/>
            <w:vAlign w:val="bottom"/>
          </w:tcPr>
          <w:p w:rsidR="00E137F7" w:rsidRPr="00932D19" w:rsidRDefault="00E137F7" w:rsidP="00932D19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1814" w:type="dxa"/>
            <w:vAlign w:val="bottom"/>
          </w:tcPr>
          <w:p w:rsidR="00E137F7" w:rsidRPr="00932D19" w:rsidRDefault="00E137F7" w:rsidP="00932D19">
            <w:pPr>
              <w:tabs>
                <w:tab w:val="left" w:pos="2765"/>
              </w:tabs>
              <w:jc w:val="right"/>
              <w:rPr>
                <w:sz w:val="28"/>
                <w:szCs w:val="28"/>
              </w:rPr>
            </w:pPr>
            <w:r w:rsidRPr="00932D19">
              <w:rPr>
                <w:sz w:val="28"/>
                <w:szCs w:val="28"/>
              </w:rPr>
              <w:t>№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bottom"/>
          </w:tcPr>
          <w:p w:rsidR="00E137F7" w:rsidRPr="00932D19" w:rsidRDefault="00932D19" w:rsidP="00932D19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340-П</w:t>
            </w:r>
          </w:p>
        </w:tc>
      </w:tr>
      <w:tr w:rsidR="00E137F7" w:rsidRPr="00E137F7" w:rsidTr="007F4D41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5"/>
          </w:tcPr>
          <w:p w:rsidR="00E137F7" w:rsidRPr="00E137F7" w:rsidRDefault="00E137F7" w:rsidP="003027DA">
            <w:pPr>
              <w:tabs>
                <w:tab w:val="left" w:pos="2765"/>
              </w:tabs>
              <w:spacing w:after="360"/>
              <w:jc w:val="center"/>
              <w:rPr>
                <w:sz w:val="28"/>
                <w:szCs w:val="28"/>
              </w:rPr>
            </w:pPr>
            <w:r w:rsidRPr="00E137F7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7506F8" w:rsidRDefault="00B25092" w:rsidP="00A0213C">
      <w:pPr>
        <w:tabs>
          <w:tab w:val="left" w:pos="1418"/>
        </w:tabs>
        <w:autoSpaceDE w:val="0"/>
        <w:autoSpaceDN w:val="0"/>
        <w:adjustRightInd w:val="0"/>
        <w:spacing w:after="360"/>
        <w:jc w:val="center"/>
        <w:rPr>
          <w:rFonts w:eastAsiaTheme="minorHAnsi"/>
          <w:b/>
          <w:sz w:val="28"/>
          <w:szCs w:val="28"/>
          <w:lang w:eastAsia="en-US"/>
        </w:rPr>
      </w:pPr>
      <w:r w:rsidRPr="00B25092">
        <w:rPr>
          <w:rFonts w:eastAsiaTheme="minorHAnsi"/>
          <w:b/>
          <w:sz w:val="28"/>
          <w:szCs w:val="28"/>
          <w:lang w:eastAsia="en-US"/>
        </w:rPr>
        <w:t>Об утверждении Порядка подготовки и принятия решения об изменении вида разрешенного использования земельного участка сельскохозяйственного назначения</w:t>
      </w:r>
      <w:r w:rsidR="00256842">
        <w:rPr>
          <w:rFonts w:eastAsiaTheme="minorHAnsi"/>
          <w:b/>
          <w:sz w:val="28"/>
          <w:szCs w:val="28"/>
          <w:lang w:eastAsia="en-US"/>
        </w:rPr>
        <w:t xml:space="preserve"> на территории Кировской области</w:t>
      </w:r>
    </w:p>
    <w:p w:rsidR="00A0213C" w:rsidRDefault="00A0213C" w:rsidP="00D22E0A">
      <w:pPr>
        <w:tabs>
          <w:tab w:val="left" w:pos="1418"/>
        </w:tabs>
        <w:autoSpaceDE w:val="0"/>
        <w:autoSpaceDN w:val="0"/>
        <w:adjustRightInd w:val="0"/>
        <w:spacing w:line="34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0213C">
        <w:rPr>
          <w:rFonts w:eastAsiaTheme="minorHAnsi"/>
          <w:sz w:val="28"/>
          <w:szCs w:val="28"/>
          <w:lang w:eastAsia="en-US"/>
        </w:rPr>
        <w:t xml:space="preserve">В </w:t>
      </w:r>
      <w:r w:rsidR="00256842" w:rsidRPr="00256842">
        <w:rPr>
          <w:rFonts w:eastAsiaTheme="minorHAnsi"/>
          <w:sz w:val="28"/>
          <w:szCs w:val="28"/>
          <w:lang w:eastAsia="en-US"/>
        </w:rPr>
        <w:t>соответствии с пунктом 1 части 12 статьи 16 Федерального закона</w:t>
      </w:r>
      <w:r w:rsidR="00774C1E">
        <w:rPr>
          <w:rFonts w:eastAsiaTheme="minorHAnsi"/>
          <w:sz w:val="28"/>
          <w:szCs w:val="28"/>
          <w:lang w:eastAsia="en-US"/>
        </w:rPr>
        <w:br/>
      </w:r>
      <w:r w:rsidR="00256842" w:rsidRPr="00256842">
        <w:rPr>
          <w:rFonts w:eastAsiaTheme="minorHAnsi"/>
          <w:sz w:val="28"/>
          <w:szCs w:val="28"/>
          <w:lang w:eastAsia="en-US"/>
        </w:rPr>
        <w:t>от 31</w:t>
      </w:r>
      <w:r w:rsidR="00256842">
        <w:rPr>
          <w:rFonts w:eastAsiaTheme="minorHAnsi"/>
          <w:sz w:val="28"/>
          <w:szCs w:val="28"/>
          <w:lang w:eastAsia="en-US"/>
        </w:rPr>
        <w:t>.07.</w:t>
      </w:r>
      <w:r w:rsidR="00256842" w:rsidRPr="00256842">
        <w:rPr>
          <w:rFonts w:eastAsiaTheme="minorHAnsi"/>
          <w:sz w:val="28"/>
          <w:szCs w:val="28"/>
          <w:lang w:eastAsia="en-US"/>
        </w:rPr>
        <w:t xml:space="preserve">2025 </w:t>
      </w:r>
      <w:r w:rsidR="00256842">
        <w:rPr>
          <w:rFonts w:eastAsiaTheme="minorHAnsi"/>
          <w:sz w:val="28"/>
          <w:szCs w:val="28"/>
          <w:lang w:eastAsia="en-US"/>
        </w:rPr>
        <w:t xml:space="preserve">№ </w:t>
      </w:r>
      <w:r w:rsidR="00256842" w:rsidRPr="00256842">
        <w:rPr>
          <w:rFonts w:eastAsiaTheme="minorHAnsi"/>
          <w:sz w:val="28"/>
          <w:szCs w:val="28"/>
          <w:lang w:eastAsia="en-US"/>
        </w:rPr>
        <w:t xml:space="preserve">295-ФЗ </w:t>
      </w:r>
      <w:r w:rsidR="00256842">
        <w:rPr>
          <w:rFonts w:eastAsiaTheme="minorHAnsi"/>
          <w:sz w:val="28"/>
          <w:szCs w:val="28"/>
          <w:lang w:eastAsia="en-US"/>
        </w:rPr>
        <w:t>«</w:t>
      </w:r>
      <w:r w:rsidR="00256842" w:rsidRPr="00256842">
        <w:rPr>
          <w:rFonts w:eastAsiaTheme="minorHAnsi"/>
          <w:sz w:val="28"/>
          <w:szCs w:val="28"/>
          <w:lang w:eastAsia="en-US"/>
        </w:rPr>
        <w:t>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256842">
        <w:rPr>
          <w:rFonts w:eastAsiaTheme="minorHAnsi"/>
          <w:sz w:val="28"/>
          <w:szCs w:val="28"/>
          <w:lang w:eastAsia="en-US"/>
        </w:rPr>
        <w:t xml:space="preserve">» </w:t>
      </w:r>
      <w:r w:rsidRPr="00A0213C">
        <w:rPr>
          <w:rFonts w:eastAsiaTheme="minorHAnsi"/>
          <w:sz w:val="28"/>
          <w:szCs w:val="28"/>
          <w:lang w:eastAsia="en-US"/>
        </w:rPr>
        <w:t xml:space="preserve">Правительство </w:t>
      </w:r>
      <w:r>
        <w:rPr>
          <w:rFonts w:eastAsiaTheme="minorHAnsi"/>
          <w:sz w:val="28"/>
          <w:szCs w:val="28"/>
          <w:lang w:eastAsia="en-US"/>
        </w:rPr>
        <w:t xml:space="preserve">Кировской </w:t>
      </w:r>
      <w:r w:rsidRPr="00A0213C">
        <w:rPr>
          <w:rFonts w:eastAsiaTheme="minorHAnsi"/>
          <w:sz w:val="28"/>
          <w:szCs w:val="28"/>
          <w:lang w:eastAsia="en-US"/>
        </w:rPr>
        <w:t xml:space="preserve">области </w:t>
      </w:r>
      <w:r w:rsidR="00774C1E">
        <w:rPr>
          <w:rFonts w:eastAsiaTheme="minorHAnsi"/>
          <w:sz w:val="28"/>
          <w:szCs w:val="28"/>
          <w:lang w:eastAsia="en-US"/>
        </w:rPr>
        <w:t>ПОСТАНОВЛЯЕТ</w:t>
      </w:r>
      <w:r w:rsidRPr="00A0213C">
        <w:rPr>
          <w:rFonts w:eastAsiaTheme="minorHAnsi"/>
          <w:sz w:val="28"/>
          <w:szCs w:val="28"/>
          <w:lang w:eastAsia="en-US"/>
        </w:rPr>
        <w:t>:</w:t>
      </w:r>
    </w:p>
    <w:p w:rsidR="007506F8" w:rsidRDefault="007506F8" w:rsidP="00D22E0A">
      <w:pPr>
        <w:tabs>
          <w:tab w:val="left" w:pos="1418"/>
        </w:tabs>
        <w:autoSpaceDE w:val="0"/>
        <w:autoSpaceDN w:val="0"/>
        <w:adjustRightInd w:val="0"/>
        <w:spacing w:line="34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27DA">
        <w:rPr>
          <w:rFonts w:eastAsiaTheme="minorHAnsi"/>
          <w:sz w:val="28"/>
          <w:szCs w:val="28"/>
          <w:lang w:eastAsia="en-US"/>
        </w:rPr>
        <w:t xml:space="preserve">1. </w:t>
      </w:r>
      <w:r w:rsidR="00A0213C" w:rsidRPr="00A0213C">
        <w:rPr>
          <w:rFonts w:eastAsiaTheme="minorHAnsi"/>
          <w:sz w:val="28"/>
          <w:szCs w:val="28"/>
          <w:lang w:eastAsia="en-US"/>
        </w:rPr>
        <w:t xml:space="preserve">Утвердить Порядок </w:t>
      </w:r>
      <w:r w:rsidR="00256842" w:rsidRPr="00256842">
        <w:rPr>
          <w:rFonts w:eastAsiaTheme="minorHAnsi"/>
          <w:sz w:val="28"/>
          <w:szCs w:val="28"/>
          <w:lang w:eastAsia="en-US"/>
        </w:rPr>
        <w:t xml:space="preserve">подготовки и принятия решения об изменении </w:t>
      </w:r>
      <w:r w:rsidR="00256842" w:rsidRPr="00932D19">
        <w:rPr>
          <w:rFonts w:eastAsiaTheme="minorHAnsi"/>
          <w:spacing w:val="-2"/>
          <w:sz w:val="28"/>
          <w:szCs w:val="28"/>
          <w:lang w:eastAsia="en-US"/>
        </w:rPr>
        <w:t>вида разрешенного использования земельного участка</w:t>
      </w:r>
      <w:r w:rsidR="00256842" w:rsidRPr="00256842">
        <w:rPr>
          <w:rFonts w:eastAsiaTheme="minorHAnsi"/>
          <w:sz w:val="28"/>
          <w:szCs w:val="28"/>
          <w:lang w:eastAsia="en-US"/>
        </w:rPr>
        <w:t xml:space="preserve"> сельскохозяйственного назначения на территории Кировской области </w:t>
      </w:r>
      <w:r w:rsidRPr="003027DA">
        <w:rPr>
          <w:rFonts w:eastAsiaTheme="minorHAnsi"/>
          <w:sz w:val="28"/>
          <w:szCs w:val="28"/>
          <w:lang w:eastAsia="en-US"/>
        </w:rPr>
        <w:t>согласно приложению.</w:t>
      </w:r>
    </w:p>
    <w:p w:rsidR="00256842" w:rsidRDefault="00256842" w:rsidP="00D22E0A">
      <w:pPr>
        <w:tabs>
          <w:tab w:val="left" w:pos="1418"/>
        </w:tabs>
        <w:autoSpaceDE w:val="0"/>
        <w:autoSpaceDN w:val="0"/>
        <w:adjustRightInd w:val="0"/>
        <w:spacing w:line="34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Pr="00256842">
        <w:rPr>
          <w:rFonts w:eastAsiaTheme="minorHAnsi"/>
          <w:sz w:val="28"/>
          <w:szCs w:val="28"/>
          <w:lang w:eastAsia="en-US"/>
        </w:rPr>
        <w:t xml:space="preserve">Определить </w:t>
      </w:r>
      <w:r w:rsidR="00B073C6">
        <w:rPr>
          <w:rFonts w:eastAsiaTheme="minorHAnsi"/>
          <w:sz w:val="28"/>
          <w:szCs w:val="28"/>
          <w:lang w:eastAsia="en-US"/>
        </w:rPr>
        <w:t>м</w:t>
      </w:r>
      <w:r w:rsidRPr="00256842">
        <w:rPr>
          <w:rFonts w:eastAsiaTheme="minorHAnsi"/>
          <w:sz w:val="28"/>
          <w:szCs w:val="28"/>
          <w:lang w:eastAsia="en-US"/>
        </w:rPr>
        <w:t xml:space="preserve">инистерство </w:t>
      </w:r>
      <w:r>
        <w:rPr>
          <w:rFonts w:eastAsiaTheme="minorHAnsi"/>
          <w:sz w:val="28"/>
          <w:szCs w:val="28"/>
          <w:lang w:eastAsia="en-US"/>
        </w:rPr>
        <w:t xml:space="preserve">имущественных отношений Кировской области </w:t>
      </w:r>
      <w:r w:rsidRPr="00256842">
        <w:rPr>
          <w:rFonts w:eastAsiaTheme="minorHAnsi"/>
          <w:sz w:val="28"/>
          <w:szCs w:val="28"/>
          <w:lang w:eastAsia="en-US"/>
        </w:rPr>
        <w:t>уполномоченным исполнительн</w:t>
      </w:r>
      <w:r w:rsidR="00666F17">
        <w:rPr>
          <w:rFonts w:eastAsiaTheme="minorHAnsi"/>
          <w:sz w:val="28"/>
          <w:szCs w:val="28"/>
          <w:lang w:eastAsia="en-US"/>
        </w:rPr>
        <w:t>ым</w:t>
      </w:r>
      <w:r w:rsidRPr="00256842">
        <w:rPr>
          <w:rFonts w:eastAsiaTheme="minorHAnsi"/>
          <w:sz w:val="28"/>
          <w:szCs w:val="28"/>
          <w:lang w:eastAsia="en-US"/>
        </w:rPr>
        <w:t xml:space="preserve"> </w:t>
      </w:r>
      <w:r w:rsidR="00666F17">
        <w:rPr>
          <w:rFonts w:eastAsiaTheme="minorHAnsi"/>
          <w:sz w:val="28"/>
          <w:szCs w:val="28"/>
          <w:lang w:eastAsia="en-US"/>
        </w:rPr>
        <w:t xml:space="preserve">органом </w:t>
      </w:r>
      <w:r>
        <w:rPr>
          <w:rFonts w:eastAsiaTheme="minorHAnsi"/>
          <w:sz w:val="28"/>
          <w:szCs w:val="28"/>
          <w:lang w:eastAsia="en-US"/>
        </w:rPr>
        <w:t xml:space="preserve">Кировской области </w:t>
      </w:r>
      <w:r w:rsidRPr="00256842">
        <w:rPr>
          <w:rFonts w:eastAsiaTheme="minorHAnsi"/>
          <w:sz w:val="28"/>
          <w:szCs w:val="28"/>
          <w:lang w:eastAsia="en-US"/>
        </w:rPr>
        <w:t>по принятию решений об изменении вида разрешенного использования земельных участков сельскохозяйственного назначения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7506F8" w:rsidRPr="003027DA" w:rsidRDefault="00D22E0A" w:rsidP="00D22E0A">
      <w:pPr>
        <w:tabs>
          <w:tab w:val="left" w:pos="1418"/>
        </w:tabs>
        <w:autoSpaceDE w:val="0"/>
        <w:autoSpaceDN w:val="0"/>
        <w:adjustRightInd w:val="0"/>
        <w:spacing w:after="720" w:line="34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7506F8" w:rsidRPr="003027DA">
        <w:rPr>
          <w:rFonts w:eastAsiaTheme="minorHAnsi"/>
          <w:sz w:val="28"/>
          <w:szCs w:val="28"/>
          <w:lang w:eastAsia="en-US"/>
        </w:rPr>
        <w:t>.</w:t>
      </w:r>
      <w:r w:rsidR="008B7565">
        <w:rPr>
          <w:rFonts w:eastAsiaTheme="minorHAnsi"/>
          <w:sz w:val="28"/>
          <w:szCs w:val="28"/>
          <w:lang w:eastAsia="en-US"/>
        </w:rPr>
        <w:t xml:space="preserve"> </w:t>
      </w:r>
      <w:r w:rsidR="00DA64D2" w:rsidRPr="00DA64D2">
        <w:rPr>
          <w:rFonts w:eastAsiaTheme="minorHAnsi"/>
          <w:sz w:val="28"/>
          <w:szCs w:val="28"/>
          <w:lang w:eastAsia="en-US"/>
        </w:rPr>
        <w:t xml:space="preserve">Настоящее постановление вступает в силу </w:t>
      </w:r>
      <w:r w:rsidR="00256842">
        <w:rPr>
          <w:rFonts w:eastAsiaTheme="minorHAnsi"/>
          <w:sz w:val="28"/>
          <w:szCs w:val="28"/>
          <w:lang w:eastAsia="en-US"/>
        </w:rPr>
        <w:t xml:space="preserve">со дня </w:t>
      </w:r>
      <w:r w:rsidR="00DA64D2" w:rsidRPr="00DA64D2">
        <w:rPr>
          <w:rFonts w:eastAsiaTheme="minorHAnsi"/>
          <w:sz w:val="28"/>
          <w:szCs w:val="28"/>
          <w:lang w:eastAsia="en-US"/>
        </w:rPr>
        <w:t>его официального опубликования</w:t>
      </w:r>
      <w:r>
        <w:rPr>
          <w:rFonts w:eastAsiaTheme="minorHAnsi"/>
          <w:sz w:val="28"/>
          <w:szCs w:val="28"/>
          <w:lang w:eastAsia="en-US"/>
        </w:rPr>
        <w:t xml:space="preserve"> и действует д</w:t>
      </w:r>
      <w:r w:rsidRPr="00D22E0A">
        <w:rPr>
          <w:rFonts w:eastAsiaTheme="minorHAnsi"/>
          <w:sz w:val="28"/>
          <w:szCs w:val="28"/>
          <w:lang w:eastAsia="en-US"/>
        </w:rPr>
        <w:t>о дня принятия федерального закона, предусмотренного пунктом 3 статьи 14.2 Земельного кодекса Российской Федерации</w:t>
      </w:r>
      <w:r w:rsidR="00DA64D2" w:rsidRPr="00DA64D2">
        <w:rPr>
          <w:rFonts w:eastAsiaTheme="minorHAnsi"/>
          <w:sz w:val="28"/>
          <w:szCs w:val="28"/>
          <w:lang w:eastAsia="en-US"/>
        </w:rPr>
        <w:t>.</w:t>
      </w:r>
    </w:p>
    <w:p w:rsidR="00061ADC" w:rsidRDefault="00B7027D" w:rsidP="00932D19">
      <w:pPr>
        <w:tabs>
          <w:tab w:val="left" w:pos="8080"/>
        </w:tabs>
        <w:spacing w:after="400"/>
        <w:rPr>
          <w:sz w:val="28"/>
          <w:szCs w:val="28"/>
        </w:rPr>
      </w:pPr>
      <w:r>
        <w:rPr>
          <w:sz w:val="28"/>
          <w:szCs w:val="28"/>
        </w:rPr>
        <w:t>Председатель Правительства</w:t>
      </w:r>
      <w:r w:rsidR="004F007C">
        <w:rPr>
          <w:sz w:val="28"/>
          <w:szCs w:val="28"/>
        </w:rPr>
        <w:br/>
      </w:r>
      <w:r w:rsidR="00932D19">
        <w:rPr>
          <w:sz w:val="28"/>
          <w:szCs w:val="28"/>
        </w:rPr>
        <w:t xml:space="preserve">Кировской области   </w:t>
      </w:r>
      <w:r w:rsidR="00061ADC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061ADC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="00061ADC">
        <w:rPr>
          <w:sz w:val="28"/>
          <w:szCs w:val="28"/>
        </w:rPr>
        <w:t>.</w:t>
      </w:r>
      <w:r>
        <w:rPr>
          <w:sz w:val="28"/>
          <w:szCs w:val="28"/>
        </w:rPr>
        <w:t xml:space="preserve"> Сандалов</w:t>
      </w:r>
      <w:bookmarkStart w:id="0" w:name="_GoBack"/>
      <w:bookmarkEnd w:id="0"/>
    </w:p>
    <w:sectPr w:rsidR="00061ADC" w:rsidSect="008131FE">
      <w:headerReference w:type="default" r:id="rId7"/>
      <w:headerReference w:type="first" r:id="rId8"/>
      <w:pgSz w:w="11906" w:h="16838"/>
      <w:pgMar w:top="1418" w:right="851" w:bottom="851" w:left="1701" w:header="51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2DE" w:rsidRDefault="002C22DE">
      <w:r>
        <w:separator/>
      </w:r>
    </w:p>
  </w:endnote>
  <w:endnote w:type="continuationSeparator" w:id="0">
    <w:p w:rsidR="002C22DE" w:rsidRDefault="002C2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2DE" w:rsidRDefault="002C22DE">
      <w:r>
        <w:separator/>
      </w:r>
    </w:p>
  </w:footnote>
  <w:footnote w:type="continuationSeparator" w:id="0">
    <w:p w:rsidR="002C22DE" w:rsidRDefault="002C22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233161139"/>
      <w:docPartObj>
        <w:docPartGallery w:val="Page Numbers (Top of Page)"/>
        <w:docPartUnique/>
      </w:docPartObj>
    </w:sdtPr>
    <w:sdtEndPr/>
    <w:sdtContent>
      <w:p w:rsidR="00DD3B53" w:rsidRDefault="00DD3B53">
        <w:pPr>
          <w:pStyle w:val="a4"/>
          <w:jc w:val="center"/>
          <w:rPr>
            <w:sz w:val="24"/>
            <w:szCs w:val="24"/>
          </w:rPr>
        </w:pPr>
      </w:p>
      <w:p w:rsidR="00DD3B53" w:rsidRPr="00DD3B53" w:rsidRDefault="00DD3B53">
        <w:pPr>
          <w:pStyle w:val="a4"/>
          <w:jc w:val="center"/>
          <w:rPr>
            <w:sz w:val="24"/>
            <w:szCs w:val="24"/>
          </w:rPr>
        </w:pPr>
        <w:r w:rsidRPr="00DD3B53">
          <w:rPr>
            <w:sz w:val="24"/>
            <w:szCs w:val="24"/>
          </w:rPr>
          <w:fldChar w:fldCharType="begin"/>
        </w:r>
        <w:r w:rsidRPr="00DD3B53">
          <w:rPr>
            <w:sz w:val="24"/>
            <w:szCs w:val="24"/>
          </w:rPr>
          <w:instrText>PAGE   \* MERGEFORMAT</w:instrText>
        </w:r>
        <w:r w:rsidRPr="00DD3B53">
          <w:rPr>
            <w:sz w:val="24"/>
            <w:szCs w:val="24"/>
          </w:rPr>
          <w:fldChar w:fldCharType="separate"/>
        </w:r>
        <w:r w:rsidR="00932D19">
          <w:rPr>
            <w:noProof/>
            <w:sz w:val="24"/>
            <w:szCs w:val="24"/>
          </w:rPr>
          <w:t>3</w:t>
        </w:r>
        <w:r w:rsidRPr="00DD3B53">
          <w:rPr>
            <w:sz w:val="24"/>
            <w:szCs w:val="24"/>
          </w:rPr>
          <w:fldChar w:fldCharType="end"/>
        </w:r>
      </w:p>
    </w:sdtContent>
  </w:sdt>
  <w:p w:rsidR="00DD3B53" w:rsidRDefault="00DD3B53" w:rsidP="00F8068A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B53" w:rsidRDefault="00DD3B53" w:rsidP="009471F2">
    <w:pPr>
      <w:pStyle w:val="a4"/>
      <w:tabs>
        <w:tab w:val="clear" w:pos="4677"/>
        <w:tab w:val="center" w:pos="4536"/>
      </w:tabs>
      <w:ind w:left="4253"/>
    </w:pPr>
  </w:p>
  <w:p w:rsidR="00DD3B53" w:rsidRDefault="00DD3B53" w:rsidP="009471F2">
    <w:pPr>
      <w:pStyle w:val="a4"/>
      <w:tabs>
        <w:tab w:val="clear" w:pos="4677"/>
        <w:tab w:val="center" w:pos="4536"/>
      </w:tabs>
      <w:ind w:left="4253"/>
    </w:pPr>
  </w:p>
  <w:p w:rsidR="009E5F08" w:rsidRDefault="003328AE" w:rsidP="009471F2">
    <w:pPr>
      <w:pStyle w:val="a4"/>
      <w:tabs>
        <w:tab w:val="clear" w:pos="4677"/>
        <w:tab w:val="center" w:pos="4536"/>
      </w:tabs>
      <w:ind w:left="4253"/>
    </w:pPr>
    <w:r>
      <w:rPr>
        <w:noProof/>
      </w:rPr>
      <w:drawing>
        <wp:inline distT="0" distB="0" distL="0" distR="0" wp14:anchorId="47AB5DD0" wp14:editId="143ABF0B">
          <wp:extent cx="485775" cy="609600"/>
          <wp:effectExtent l="0" t="0" r="9525" b="0"/>
          <wp:docPr id="12" name="Рисунок 12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F40"/>
    <w:rsid w:val="00010160"/>
    <w:rsid w:val="000111BD"/>
    <w:rsid w:val="000170D2"/>
    <w:rsid w:val="00026034"/>
    <w:rsid w:val="00031BDE"/>
    <w:rsid w:val="000516FF"/>
    <w:rsid w:val="00054AD4"/>
    <w:rsid w:val="00061ADC"/>
    <w:rsid w:val="000753CD"/>
    <w:rsid w:val="000A1C4D"/>
    <w:rsid w:val="000A2156"/>
    <w:rsid w:val="000A291B"/>
    <w:rsid w:val="000A3C66"/>
    <w:rsid w:val="000E1E5D"/>
    <w:rsid w:val="000F21CC"/>
    <w:rsid w:val="000F4F86"/>
    <w:rsid w:val="001004D7"/>
    <w:rsid w:val="001051A8"/>
    <w:rsid w:val="00116D4B"/>
    <w:rsid w:val="001233D7"/>
    <w:rsid w:val="0013647E"/>
    <w:rsid w:val="001556DA"/>
    <w:rsid w:val="001574C2"/>
    <w:rsid w:val="001615EC"/>
    <w:rsid w:val="00163C48"/>
    <w:rsid w:val="00166C83"/>
    <w:rsid w:val="00177A58"/>
    <w:rsid w:val="00185DE7"/>
    <w:rsid w:val="00191DFE"/>
    <w:rsid w:val="0019203B"/>
    <w:rsid w:val="00192F8B"/>
    <w:rsid w:val="001A0F24"/>
    <w:rsid w:val="001A2CD4"/>
    <w:rsid w:val="001A364B"/>
    <w:rsid w:val="001C73A2"/>
    <w:rsid w:val="001D093A"/>
    <w:rsid w:val="001F3DC5"/>
    <w:rsid w:val="0022439A"/>
    <w:rsid w:val="00242006"/>
    <w:rsid w:val="0024436B"/>
    <w:rsid w:val="00256842"/>
    <w:rsid w:val="00267123"/>
    <w:rsid w:val="00291FF1"/>
    <w:rsid w:val="002C22DE"/>
    <w:rsid w:val="002C3F6B"/>
    <w:rsid w:val="003027DA"/>
    <w:rsid w:val="0031330F"/>
    <w:rsid w:val="00323677"/>
    <w:rsid w:val="00324E6B"/>
    <w:rsid w:val="00327D88"/>
    <w:rsid w:val="003328AE"/>
    <w:rsid w:val="00333D41"/>
    <w:rsid w:val="003460DE"/>
    <w:rsid w:val="00352C75"/>
    <w:rsid w:val="00362E0B"/>
    <w:rsid w:val="00367DCF"/>
    <w:rsid w:val="00367E02"/>
    <w:rsid w:val="00371E15"/>
    <w:rsid w:val="0037409E"/>
    <w:rsid w:val="003804AF"/>
    <w:rsid w:val="00390915"/>
    <w:rsid w:val="00391718"/>
    <w:rsid w:val="003A50C9"/>
    <w:rsid w:val="003A5BC5"/>
    <w:rsid w:val="003A69B3"/>
    <w:rsid w:val="003B3D6B"/>
    <w:rsid w:val="003C03CB"/>
    <w:rsid w:val="003C75D3"/>
    <w:rsid w:val="003E341F"/>
    <w:rsid w:val="003E52FC"/>
    <w:rsid w:val="003F3C7E"/>
    <w:rsid w:val="003F5B4F"/>
    <w:rsid w:val="003F5E48"/>
    <w:rsid w:val="00401128"/>
    <w:rsid w:val="004178FC"/>
    <w:rsid w:val="00464E66"/>
    <w:rsid w:val="00476525"/>
    <w:rsid w:val="004823DB"/>
    <w:rsid w:val="00490B14"/>
    <w:rsid w:val="004D3990"/>
    <w:rsid w:val="004D48E2"/>
    <w:rsid w:val="004E2110"/>
    <w:rsid w:val="004E2C6A"/>
    <w:rsid w:val="004F007C"/>
    <w:rsid w:val="004F5CB0"/>
    <w:rsid w:val="004F71E5"/>
    <w:rsid w:val="00510AE9"/>
    <w:rsid w:val="005133CC"/>
    <w:rsid w:val="00521239"/>
    <w:rsid w:val="00527692"/>
    <w:rsid w:val="00531738"/>
    <w:rsid w:val="0053395F"/>
    <w:rsid w:val="005370C0"/>
    <w:rsid w:val="00540AF5"/>
    <w:rsid w:val="00540D95"/>
    <w:rsid w:val="00541DE6"/>
    <w:rsid w:val="00556E0C"/>
    <w:rsid w:val="00571600"/>
    <w:rsid w:val="005A0D82"/>
    <w:rsid w:val="005C6B41"/>
    <w:rsid w:val="00621AD5"/>
    <w:rsid w:val="00642A9B"/>
    <w:rsid w:val="006455E8"/>
    <w:rsid w:val="00666F17"/>
    <w:rsid w:val="00671876"/>
    <w:rsid w:val="00671F3B"/>
    <w:rsid w:val="0067565C"/>
    <w:rsid w:val="00694098"/>
    <w:rsid w:val="00694E14"/>
    <w:rsid w:val="006B3004"/>
    <w:rsid w:val="006B4D28"/>
    <w:rsid w:val="006D02F8"/>
    <w:rsid w:val="006D08B2"/>
    <w:rsid w:val="006D09D0"/>
    <w:rsid w:val="006D3DB7"/>
    <w:rsid w:val="006D539C"/>
    <w:rsid w:val="006E5A55"/>
    <w:rsid w:val="006F725A"/>
    <w:rsid w:val="0070096F"/>
    <w:rsid w:val="00704783"/>
    <w:rsid w:val="00724E67"/>
    <w:rsid w:val="00731A62"/>
    <w:rsid w:val="00737A82"/>
    <w:rsid w:val="00743E11"/>
    <w:rsid w:val="007506F8"/>
    <w:rsid w:val="007647E6"/>
    <w:rsid w:val="00774C1E"/>
    <w:rsid w:val="007908A6"/>
    <w:rsid w:val="007960A7"/>
    <w:rsid w:val="007A6866"/>
    <w:rsid w:val="007B1DB7"/>
    <w:rsid w:val="007D22BE"/>
    <w:rsid w:val="007D5BA3"/>
    <w:rsid w:val="007E386E"/>
    <w:rsid w:val="008012B8"/>
    <w:rsid w:val="0080548E"/>
    <w:rsid w:val="008073C1"/>
    <w:rsid w:val="008131FE"/>
    <w:rsid w:val="008141CB"/>
    <w:rsid w:val="00822907"/>
    <w:rsid w:val="008451CB"/>
    <w:rsid w:val="0085341E"/>
    <w:rsid w:val="00853D75"/>
    <w:rsid w:val="008673C2"/>
    <w:rsid w:val="008872C6"/>
    <w:rsid w:val="00887E32"/>
    <w:rsid w:val="008B21EC"/>
    <w:rsid w:val="008B3DD8"/>
    <w:rsid w:val="008B71C9"/>
    <w:rsid w:val="008B7565"/>
    <w:rsid w:val="008E006C"/>
    <w:rsid w:val="008E36C8"/>
    <w:rsid w:val="008F0F02"/>
    <w:rsid w:val="008F34BD"/>
    <w:rsid w:val="00932D19"/>
    <w:rsid w:val="009359BB"/>
    <w:rsid w:val="009471F2"/>
    <w:rsid w:val="009523AF"/>
    <w:rsid w:val="00967038"/>
    <w:rsid w:val="00981068"/>
    <w:rsid w:val="00984456"/>
    <w:rsid w:val="009865CE"/>
    <w:rsid w:val="009B237F"/>
    <w:rsid w:val="009C10F8"/>
    <w:rsid w:val="009C66E9"/>
    <w:rsid w:val="009E1F40"/>
    <w:rsid w:val="009F3551"/>
    <w:rsid w:val="009F3D87"/>
    <w:rsid w:val="00A0213C"/>
    <w:rsid w:val="00A053C4"/>
    <w:rsid w:val="00A060F0"/>
    <w:rsid w:val="00A1439A"/>
    <w:rsid w:val="00A249EC"/>
    <w:rsid w:val="00A43809"/>
    <w:rsid w:val="00A45144"/>
    <w:rsid w:val="00A4678D"/>
    <w:rsid w:val="00A47E49"/>
    <w:rsid w:val="00A53C6B"/>
    <w:rsid w:val="00A8350F"/>
    <w:rsid w:val="00A924EA"/>
    <w:rsid w:val="00A92FD0"/>
    <w:rsid w:val="00AC1C68"/>
    <w:rsid w:val="00AD2FD4"/>
    <w:rsid w:val="00AE2BFB"/>
    <w:rsid w:val="00AF6ECD"/>
    <w:rsid w:val="00B04DED"/>
    <w:rsid w:val="00B073C6"/>
    <w:rsid w:val="00B25092"/>
    <w:rsid w:val="00B46382"/>
    <w:rsid w:val="00B5154F"/>
    <w:rsid w:val="00B53B4F"/>
    <w:rsid w:val="00B5430B"/>
    <w:rsid w:val="00B61D5C"/>
    <w:rsid w:val="00B7027D"/>
    <w:rsid w:val="00B93236"/>
    <w:rsid w:val="00BA5A25"/>
    <w:rsid w:val="00BD36D0"/>
    <w:rsid w:val="00BD426B"/>
    <w:rsid w:val="00BD5576"/>
    <w:rsid w:val="00BE540B"/>
    <w:rsid w:val="00BF584A"/>
    <w:rsid w:val="00BF7343"/>
    <w:rsid w:val="00C0631C"/>
    <w:rsid w:val="00C106CE"/>
    <w:rsid w:val="00C115EB"/>
    <w:rsid w:val="00C33E25"/>
    <w:rsid w:val="00C40CE0"/>
    <w:rsid w:val="00C62AB5"/>
    <w:rsid w:val="00C83629"/>
    <w:rsid w:val="00C84703"/>
    <w:rsid w:val="00CA4C95"/>
    <w:rsid w:val="00CB34CD"/>
    <w:rsid w:val="00CC18CC"/>
    <w:rsid w:val="00CD2CF5"/>
    <w:rsid w:val="00CD6799"/>
    <w:rsid w:val="00CE1B41"/>
    <w:rsid w:val="00CF0FFD"/>
    <w:rsid w:val="00D0291F"/>
    <w:rsid w:val="00D060BF"/>
    <w:rsid w:val="00D122DF"/>
    <w:rsid w:val="00D12ECC"/>
    <w:rsid w:val="00D22E0A"/>
    <w:rsid w:val="00D26511"/>
    <w:rsid w:val="00D43490"/>
    <w:rsid w:val="00D72BB4"/>
    <w:rsid w:val="00D755B8"/>
    <w:rsid w:val="00D820D6"/>
    <w:rsid w:val="00D9053D"/>
    <w:rsid w:val="00D96FD3"/>
    <w:rsid w:val="00D970E5"/>
    <w:rsid w:val="00DA64D2"/>
    <w:rsid w:val="00DB66A7"/>
    <w:rsid w:val="00DC5BB7"/>
    <w:rsid w:val="00DD3B53"/>
    <w:rsid w:val="00DD6414"/>
    <w:rsid w:val="00DF32C6"/>
    <w:rsid w:val="00E137F7"/>
    <w:rsid w:val="00E21309"/>
    <w:rsid w:val="00E219CF"/>
    <w:rsid w:val="00E23920"/>
    <w:rsid w:val="00E36387"/>
    <w:rsid w:val="00E70EF8"/>
    <w:rsid w:val="00E74F42"/>
    <w:rsid w:val="00E87A8F"/>
    <w:rsid w:val="00E92FC1"/>
    <w:rsid w:val="00E94A94"/>
    <w:rsid w:val="00EA0AA5"/>
    <w:rsid w:val="00EB68F8"/>
    <w:rsid w:val="00EC11B9"/>
    <w:rsid w:val="00EC1238"/>
    <w:rsid w:val="00EC1336"/>
    <w:rsid w:val="00EC5E19"/>
    <w:rsid w:val="00EE4E01"/>
    <w:rsid w:val="00F018E7"/>
    <w:rsid w:val="00F10354"/>
    <w:rsid w:val="00F10DAF"/>
    <w:rsid w:val="00F12715"/>
    <w:rsid w:val="00F12898"/>
    <w:rsid w:val="00F16E6C"/>
    <w:rsid w:val="00F20804"/>
    <w:rsid w:val="00F45D19"/>
    <w:rsid w:val="00F466D7"/>
    <w:rsid w:val="00F70FE1"/>
    <w:rsid w:val="00F74390"/>
    <w:rsid w:val="00F75A07"/>
    <w:rsid w:val="00F776A1"/>
    <w:rsid w:val="00F8068A"/>
    <w:rsid w:val="00F87DBC"/>
    <w:rsid w:val="00F925F8"/>
    <w:rsid w:val="00F9689E"/>
    <w:rsid w:val="00FA6ACB"/>
    <w:rsid w:val="00FD6F66"/>
    <w:rsid w:val="00FE7810"/>
    <w:rsid w:val="00FF2E3A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E137F7"/>
    <w:pPr>
      <w:keepNext/>
      <w:keepLines/>
      <w:spacing w:before="240" w:after="240"/>
      <w:jc w:val="center"/>
    </w:pPr>
    <w:rPr>
      <w:b/>
      <w:sz w:val="28"/>
      <w:szCs w:val="20"/>
    </w:rPr>
  </w:style>
  <w:style w:type="paragraph" w:customStyle="1" w:styleId="a3">
    <w:name w:val="Первая строка заголовка"/>
    <w:basedOn w:val="a"/>
    <w:rsid w:val="00E137F7"/>
    <w:pPr>
      <w:keepNext/>
      <w:keepLines/>
      <w:spacing w:before="960" w:after="120"/>
      <w:jc w:val="center"/>
    </w:pPr>
    <w:rPr>
      <w:b/>
      <w:noProof/>
      <w:sz w:val="32"/>
      <w:szCs w:val="20"/>
    </w:rPr>
  </w:style>
  <w:style w:type="paragraph" w:styleId="a4">
    <w:name w:val="header"/>
    <w:basedOn w:val="a"/>
    <w:link w:val="a5"/>
    <w:uiPriority w:val="99"/>
    <w:unhideWhenUsed/>
    <w:rsid w:val="00E137F7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E137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137F7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E137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37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37F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332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line number"/>
    <w:basedOn w:val="a0"/>
    <w:uiPriority w:val="99"/>
    <w:semiHidden/>
    <w:unhideWhenUsed/>
    <w:rsid w:val="00362E0B"/>
  </w:style>
  <w:style w:type="paragraph" w:styleId="ac">
    <w:name w:val="List Paragraph"/>
    <w:basedOn w:val="a"/>
    <w:uiPriority w:val="34"/>
    <w:qFormat/>
    <w:rsid w:val="001615EC"/>
    <w:pPr>
      <w:ind w:left="720"/>
      <w:contextualSpacing/>
    </w:pPr>
  </w:style>
  <w:style w:type="paragraph" w:styleId="ad">
    <w:name w:val="Body Text Indent"/>
    <w:basedOn w:val="a"/>
    <w:link w:val="ae"/>
    <w:rsid w:val="00116D4B"/>
    <w:pPr>
      <w:ind w:left="1260" w:hanging="1260"/>
    </w:pPr>
    <w:rPr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rsid w:val="00116D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">
    <w:name w:val="Знак"/>
    <w:basedOn w:val="a"/>
    <w:rsid w:val="00BD36D0"/>
    <w:pPr>
      <w:spacing w:after="160" w:line="240" w:lineRule="exact"/>
    </w:pPr>
    <w:rPr>
      <w:rFonts w:eastAsia="Calibri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E137F7"/>
    <w:pPr>
      <w:keepNext/>
      <w:keepLines/>
      <w:spacing w:before="240" w:after="240"/>
      <w:jc w:val="center"/>
    </w:pPr>
    <w:rPr>
      <w:b/>
      <w:sz w:val="28"/>
      <w:szCs w:val="20"/>
    </w:rPr>
  </w:style>
  <w:style w:type="paragraph" w:customStyle="1" w:styleId="a3">
    <w:name w:val="Первая строка заголовка"/>
    <w:basedOn w:val="a"/>
    <w:rsid w:val="00E137F7"/>
    <w:pPr>
      <w:keepNext/>
      <w:keepLines/>
      <w:spacing w:before="960" w:after="120"/>
      <w:jc w:val="center"/>
    </w:pPr>
    <w:rPr>
      <w:b/>
      <w:noProof/>
      <w:sz w:val="32"/>
      <w:szCs w:val="20"/>
    </w:rPr>
  </w:style>
  <w:style w:type="paragraph" w:styleId="a4">
    <w:name w:val="header"/>
    <w:basedOn w:val="a"/>
    <w:link w:val="a5"/>
    <w:uiPriority w:val="99"/>
    <w:unhideWhenUsed/>
    <w:rsid w:val="00E137F7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E137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137F7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E137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37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37F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332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line number"/>
    <w:basedOn w:val="a0"/>
    <w:uiPriority w:val="99"/>
    <w:semiHidden/>
    <w:unhideWhenUsed/>
    <w:rsid w:val="00362E0B"/>
  </w:style>
  <w:style w:type="paragraph" w:styleId="ac">
    <w:name w:val="List Paragraph"/>
    <w:basedOn w:val="a"/>
    <w:uiPriority w:val="34"/>
    <w:qFormat/>
    <w:rsid w:val="001615EC"/>
    <w:pPr>
      <w:ind w:left="720"/>
      <w:contextualSpacing/>
    </w:pPr>
  </w:style>
  <w:style w:type="paragraph" w:styleId="ad">
    <w:name w:val="Body Text Indent"/>
    <w:basedOn w:val="a"/>
    <w:link w:val="ae"/>
    <w:rsid w:val="00116D4B"/>
    <w:pPr>
      <w:ind w:left="1260" w:hanging="1260"/>
    </w:pPr>
    <w:rPr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rsid w:val="00116D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">
    <w:name w:val="Знак"/>
    <w:basedOn w:val="a"/>
    <w:rsid w:val="00BD36D0"/>
    <w:pPr>
      <w:spacing w:after="160" w:line="240" w:lineRule="exact"/>
    </w:pPr>
    <w:rPr>
      <w:rFonts w:eastAsia="Calibr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Ефремкина</dc:creator>
  <cp:lastModifiedBy>Татьяна С. Гудовских</cp:lastModifiedBy>
  <cp:revision>53</cp:revision>
  <cp:lastPrinted>2026-02-11T11:21:00Z</cp:lastPrinted>
  <dcterms:created xsi:type="dcterms:W3CDTF">2022-05-11T14:36:00Z</dcterms:created>
  <dcterms:modified xsi:type="dcterms:W3CDTF">2026-07-15T10:47:00Z</dcterms:modified>
</cp:coreProperties>
</file>